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E83" w:rsidRDefault="00AD2E83" w:rsidP="00AD2E83">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Central Minnesota Libraries Exchange</w:t>
      </w:r>
    </w:p>
    <w:p w:rsidR="00AD2E83" w:rsidRDefault="00AD2E83" w:rsidP="00AD2E83">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DRAFT Governing Board Meeting minutes</w:t>
      </w:r>
    </w:p>
    <w:p w:rsidR="00AD2E83" w:rsidRDefault="00AD2E83" w:rsidP="00AD2E83">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12, 2020, 12:30 – 2:30 pm (special meeting)</w:t>
      </w:r>
    </w:p>
    <w:p w:rsidR="00AD2E83" w:rsidRDefault="00AD2E83" w:rsidP="00AD2E83">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cmERDC Classroom</w:t>
      </w:r>
    </w:p>
    <w:p w:rsidR="00AD2E83" w:rsidRDefault="00AD2E83" w:rsidP="00AD2E83">
      <w:pPr>
        <w:spacing w:line="288" w:lineRule="auto"/>
        <w:jc w:val="center"/>
        <w:rPr>
          <w:rFonts w:ascii="Times New Roman" w:eastAsia="Times New Roman" w:hAnsi="Times New Roman" w:cs="Times New Roman"/>
          <w:sz w:val="28"/>
          <w:szCs w:val="28"/>
        </w:rPr>
      </w:pPr>
    </w:p>
    <w:p w:rsidR="003F462E" w:rsidRPr="00422662" w:rsidRDefault="003F462E" w:rsidP="003F462E">
      <w:pPr>
        <w:spacing w:line="240" w:lineRule="auto"/>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222222"/>
          <w:sz w:val="24"/>
          <w:szCs w:val="24"/>
          <w:shd w:val="clear" w:color="auto" w:fill="FFFFFF"/>
          <w:lang w:val="en-US"/>
        </w:rPr>
        <w:t>Mission</w:t>
      </w:r>
      <w:r w:rsidRPr="00422662">
        <w:rPr>
          <w:rFonts w:ascii="Garamond" w:eastAsia="Times New Roman" w:hAnsi="Garamond" w:cs="Times New Roman"/>
          <w:color w:val="222222"/>
          <w:sz w:val="24"/>
          <w:szCs w:val="24"/>
          <w:shd w:val="clear" w:color="auto" w:fill="FFFFFF"/>
          <w:lang w:val="en-US"/>
        </w:rPr>
        <w:t>:  Partnering with libraries for visioning, advocating, and educating</w:t>
      </w:r>
    </w:p>
    <w:p w:rsidR="003F462E" w:rsidRPr="00422662" w:rsidRDefault="003F462E" w:rsidP="003F462E">
      <w:pPr>
        <w:spacing w:line="240" w:lineRule="auto"/>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222222"/>
          <w:sz w:val="24"/>
          <w:szCs w:val="24"/>
          <w:shd w:val="clear" w:color="auto" w:fill="FFFFFF"/>
          <w:lang w:val="en-US"/>
        </w:rPr>
        <w:t>Vision</w:t>
      </w:r>
      <w:r w:rsidRPr="00422662">
        <w:rPr>
          <w:rFonts w:ascii="Garamond" w:eastAsia="Times New Roman" w:hAnsi="Garamond" w:cs="Times New Roman"/>
          <w:color w:val="222222"/>
          <w:sz w:val="24"/>
          <w:szCs w:val="24"/>
          <w:shd w:val="clear" w:color="auto" w:fill="FFFFFF"/>
          <w:lang w:val="en-US"/>
        </w:rPr>
        <w:t xml:space="preserve">: </w:t>
      </w:r>
      <w:r w:rsidRPr="00422662">
        <w:rPr>
          <w:rFonts w:ascii="Garamond" w:eastAsia="Times New Roman" w:hAnsi="Garamond" w:cs="Times New Roman"/>
          <w:color w:val="000000"/>
          <w:sz w:val="24"/>
          <w:szCs w:val="24"/>
          <w:lang w:val="en-US"/>
        </w:rPr>
        <w:t>We partner with our members to help them provide quality service to the communities they serve, using research, advocacy, education and network building.</w:t>
      </w:r>
    </w:p>
    <w:p w:rsidR="003F462E" w:rsidRPr="00422662" w:rsidRDefault="003F462E" w:rsidP="003F462E">
      <w:pPr>
        <w:spacing w:line="240" w:lineRule="auto"/>
        <w:rPr>
          <w:rFonts w:ascii="Garamond" w:eastAsia="Times New Roman" w:hAnsi="Garamond" w:cs="Times New Roman"/>
          <w:sz w:val="24"/>
          <w:szCs w:val="24"/>
          <w:lang w:val="en-US"/>
        </w:rPr>
      </w:pPr>
    </w:p>
    <w:p w:rsidR="003F462E" w:rsidRPr="00422662" w:rsidRDefault="003F462E" w:rsidP="003F462E">
      <w:pPr>
        <w:spacing w:line="240" w:lineRule="auto"/>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222222"/>
          <w:sz w:val="24"/>
          <w:szCs w:val="24"/>
          <w:shd w:val="clear" w:color="auto" w:fill="FFFFFF"/>
          <w:lang w:val="en-US"/>
        </w:rPr>
        <w:t>Governing Board Members Present</w:t>
      </w:r>
      <w:r w:rsidRPr="00422662">
        <w:rPr>
          <w:rFonts w:ascii="Garamond" w:eastAsia="Times New Roman" w:hAnsi="Garamond" w:cs="Times New Roman"/>
          <w:color w:val="222222"/>
          <w:sz w:val="24"/>
          <w:szCs w:val="24"/>
          <w:shd w:val="clear" w:color="auto" w:fill="FFFFFF"/>
          <w:lang w:val="en-US"/>
        </w:rPr>
        <w:t xml:space="preserve">: Karen Lee, Carla </w:t>
      </w:r>
      <w:proofErr w:type="spellStart"/>
      <w:r w:rsidRPr="00422662">
        <w:rPr>
          <w:rFonts w:ascii="Garamond" w:eastAsia="Times New Roman" w:hAnsi="Garamond" w:cs="Times New Roman"/>
          <w:color w:val="222222"/>
          <w:sz w:val="24"/>
          <w:szCs w:val="24"/>
          <w:shd w:val="clear" w:color="auto" w:fill="FFFFFF"/>
          <w:lang w:val="en-US"/>
        </w:rPr>
        <w:t>Lydon</w:t>
      </w:r>
      <w:proofErr w:type="spellEnd"/>
      <w:r w:rsidRPr="00422662">
        <w:rPr>
          <w:rFonts w:ascii="Garamond" w:eastAsia="Times New Roman" w:hAnsi="Garamond" w:cs="Times New Roman"/>
          <w:color w:val="222222"/>
          <w:sz w:val="24"/>
          <w:szCs w:val="24"/>
          <w:shd w:val="clear" w:color="auto" w:fill="FFFFFF"/>
          <w:lang w:val="en-US"/>
        </w:rPr>
        <w:t xml:space="preserve">, Jessie </w:t>
      </w:r>
      <w:proofErr w:type="spellStart"/>
      <w:r w:rsidRPr="00422662">
        <w:rPr>
          <w:rFonts w:ascii="Garamond" w:eastAsia="Times New Roman" w:hAnsi="Garamond" w:cs="Times New Roman"/>
          <w:color w:val="222222"/>
          <w:sz w:val="24"/>
          <w:szCs w:val="24"/>
          <w:shd w:val="clear" w:color="auto" w:fill="FFFFFF"/>
          <w:lang w:val="en-US"/>
        </w:rPr>
        <w:t>Storlien</w:t>
      </w:r>
      <w:proofErr w:type="spellEnd"/>
      <w:r w:rsidRPr="00422662">
        <w:rPr>
          <w:rFonts w:ascii="Garamond" w:eastAsia="Times New Roman" w:hAnsi="Garamond" w:cs="Times New Roman"/>
          <w:color w:val="222222"/>
          <w:sz w:val="24"/>
          <w:szCs w:val="24"/>
          <w:shd w:val="clear" w:color="auto" w:fill="FFFFFF"/>
          <w:lang w:val="en-US"/>
        </w:rPr>
        <w:t xml:space="preserve">, Leigh </w:t>
      </w:r>
      <w:proofErr w:type="spellStart"/>
      <w:r w:rsidRPr="00422662">
        <w:rPr>
          <w:rFonts w:ascii="Garamond" w:eastAsia="Times New Roman" w:hAnsi="Garamond" w:cs="Times New Roman"/>
          <w:color w:val="222222"/>
          <w:sz w:val="24"/>
          <w:szCs w:val="24"/>
          <w:shd w:val="clear" w:color="auto" w:fill="FFFFFF"/>
          <w:lang w:val="en-US"/>
        </w:rPr>
        <w:t>Lenzmeier</w:t>
      </w:r>
      <w:proofErr w:type="spellEnd"/>
      <w:r w:rsidRPr="00422662">
        <w:rPr>
          <w:rFonts w:ascii="Garamond" w:eastAsia="Times New Roman" w:hAnsi="Garamond" w:cs="Times New Roman"/>
          <w:color w:val="222222"/>
          <w:sz w:val="24"/>
          <w:szCs w:val="24"/>
          <w:shd w:val="clear" w:color="auto" w:fill="FFFFFF"/>
          <w:lang w:val="en-US"/>
        </w:rPr>
        <w:t xml:space="preserve">, Mary </w:t>
      </w:r>
      <w:proofErr w:type="spellStart"/>
      <w:r w:rsidRPr="00422662">
        <w:rPr>
          <w:rFonts w:ascii="Garamond" w:eastAsia="Times New Roman" w:hAnsi="Garamond" w:cs="Times New Roman"/>
          <w:color w:val="222222"/>
          <w:sz w:val="24"/>
          <w:szCs w:val="24"/>
          <w:shd w:val="clear" w:color="auto" w:fill="FFFFFF"/>
          <w:lang w:val="en-US"/>
        </w:rPr>
        <w:t>Eberley</w:t>
      </w:r>
      <w:proofErr w:type="spellEnd"/>
      <w:r w:rsidRPr="00422662">
        <w:rPr>
          <w:rFonts w:ascii="Garamond" w:eastAsia="Times New Roman" w:hAnsi="Garamond" w:cs="Times New Roman"/>
          <w:color w:val="222222"/>
          <w:sz w:val="24"/>
          <w:szCs w:val="24"/>
          <w:shd w:val="clear" w:color="auto" w:fill="FFFFFF"/>
          <w:lang w:val="en-US"/>
        </w:rPr>
        <w:t>, Ja</w:t>
      </w:r>
      <w:r w:rsidR="003F0E7F">
        <w:rPr>
          <w:rFonts w:ascii="Garamond" w:eastAsia="Times New Roman" w:hAnsi="Garamond" w:cs="Times New Roman"/>
          <w:color w:val="222222"/>
          <w:sz w:val="24"/>
          <w:szCs w:val="24"/>
          <w:shd w:val="clear" w:color="auto" w:fill="FFFFFF"/>
          <w:lang w:val="en-US"/>
        </w:rPr>
        <w:t xml:space="preserve">yne Dietz, (Randy </w:t>
      </w:r>
      <w:proofErr w:type="spellStart"/>
      <w:r w:rsidR="003F0E7F">
        <w:rPr>
          <w:rFonts w:ascii="Garamond" w:eastAsia="Times New Roman" w:hAnsi="Garamond" w:cs="Times New Roman"/>
          <w:color w:val="222222"/>
          <w:sz w:val="24"/>
          <w:szCs w:val="24"/>
          <w:shd w:val="clear" w:color="auto" w:fill="FFFFFF"/>
          <w:lang w:val="en-US"/>
        </w:rPr>
        <w:t>Winscher</w:t>
      </w:r>
      <w:proofErr w:type="spellEnd"/>
      <w:r w:rsidR="003F0E7F">
        <w:rPr>
          <w:rFonts w:ascii="Garamond" w:eastAsia="Times New Roman" w:hAnsi="Garamond" w:cs="Times New Roman"/>
          <w:color w:val="222222"/>
          <w:sz w:val="24"/>
          <w:szCs w:val="24"/>
          <w:shd w:val="clear" w:color="auto" w:fill="FFFFFF"/>
          <w:lang w:val="en-US"/>
        </w:rPr>
        <w:t xml:space="preserve"> attending this meeting but not committed to full CMLE term), Wendy Kafka</w:t>
      </w:r>
      <w:r w:rsidR="00DC5B7D">
        <w:rPr>
          <w:rFonts w:ascii="Garamond" w:eastAsia="Times New Roman" w:hAnsi="Garamond" w:cs="Times New Roman"/>
          <w:color w:val="222222"/>
          <w:sz w:val="24"/>
          <w:szCs w:val="24"/>
          <w:shd w:val="clear" w:color="auto" w:fill="FFFFFF"/>
          <w:lang w:val="en-US"/>
        </w:rPr>
        <w:t xml:space="preserve">, </w:t>
      </w:r>
      <w:proofErr w:type="spellStart"/>
      <w:r w:rsidR="00DC5B7D">
        <w:rPr>
          <w:rFonts w:ascii="Garamond" w:eastAsia="Times New Roman" w:hAnsi="Garamond" w:cs="Times New Roman"/>
          <w:color w:val="222222"/>
          <w:sz w:val="24"/>
          <w:szCs w:val="24"/>
          <w:shd w:val="clear" w:color="auto" w:fill="FFFFFF"/>
          <w:lang w:val="en-US"/>
        </w:rPr>
        <w:t>Karlyn</w:t>
      </w:r>
      <w:proofErr w:type="spellEnd"/>
      <w:r w:rsidR="00DC5B7D">
        <w:rPr>
          <w:rFonts w:ascii="Garamond" w:eastAsia="Times New Roman" w:hAnsi="Garamond" w:cs="Times New Roman"/>
          <w:color w:val="222222"/>
          <w:sz w:val="24"/>
          <w:szCs w:val="24"/>
          <w:shd w:val="clear" w:color="auto" w:fill="FFFFFF"/>
          <w:lang w:val="en-US"/>
        </w:rPr>
        <w:t xml:space="preserve"> </w:t>
      </w:r>
      <w:proofErr w:type="spellStart"/>
      <w:r w:rsidR="00DC5B7D">
        <w:rPr>
          <w:rFonts w:ascii="Garamond" w:eastAsia="Times New Roman" w:hAnsi="Garamond" w:cs="Times New Roman"/>
          <w:color w:val="222222"/>
          <w:sz w:val="24"/>
          <w:szCs w:val="24"/>
          <w:shd w:val="clear" w:color="auto" w:fill="FFFFFF"/>
          <w:lang w:val="en-US"/>
        </w:rPr>
        <w:t>Forner</w:t>
      </w:r>
      <w:proofErr w:type="spellEnd"/>
      <w:r w:rsidRPr="00422662">
        <w:rPr>
          <w:rFonts w:ascii="Garamond" w:eastAsia="Times New Roman" w:hAnsi="Garamond" w:cs="Times New Roman"/>
          <w:color w:val="000000"/>
          <w:sz w:val="24"/>
          <w:szCs w:val="24"/>
          <w:lang w:val="en-US"/>
        </w:rPr>
        <w:br/>
      </w:r>
    </w:p>
    <w:p w:rsidR="003F462E" w:rsidRPr="00422662" w:rsidRDefault="003F462E" w:rsidP="003F462E">
      <w:pPr>
        <w:spacing w:line="240" w:lineRule="auto"/>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222222"/>
          <w:sz w:val="24"/>
          <w:szCs w:val="24"/>
          <w:shd w:val="clear" w:color="auto" w:fill="FFFFFF"/>
          <w:lang w:val="en-US"/>
        </w:rPr>
        <w:t xml:space="preserve">CMLE Staff Present:  </w:t>
      </w:r>
      <w:r w:rsidRPr="00422662">
        <w:rPr>
          <w:rFonts w:ascii="Garamond" w:eastAsia="Times New Roman" w:hAnsi="Garamond" w:cs="Times New Roman"/>
          <w:color w:val="222222"/>
          <w:sz w:val="24"/>
          <w:szCs w:val="24"/>
          <w:shd w:val="clear" w:color="auto" w:fill="FFFFFF"/>
          <w:lang w:val="en-US"/>
        </w:rPr>
        <w:t>Mary Jordan, Executive Director, Angie Gentile-Jordan, Information Technologist </w:t>
      </w:r>
    </w:p>
    <w:p w:rsidR="003F462E" w:rsidRPr="00422662" w:rsidRDefault="003F462E" w:rsidP="003F462E">
      <w:pPr>
        <w:spacing w:line="240" w:lineRule="auto"/>
        <w:rPr>
          <w:rFonts w:ascii="Garamond" w:eastAsia="Times New Roman" w:hAnsi="Garamond" w:cs="Times New Roman"/>
          <w:sz w:val="24"/>
          <w:szCs w:val="24"/>
          <w:lang w:val="en-US"/>
        </w:rPr>
      </w:pPr>
    </w:p>
    <w:p w:rsidR="003F462E" w:rsidRPr="00422662" w:rsidRDefault="003F462E" w:rsidP="007F7562">
      <w:pPr>
        <w:spacing w:line="240" w:lineRule="auto"/>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222222"/>
          <w:sz w:val="24"/>
          <w:szCs w:val="24"/>
          <w:shd w:val="clear" w:color="auto" w:fill="FFFFFF"/>
          <w:lang w:val="en-US"/>
        </w:rPr>
        <w:t>Visitor</w:t>
      </w:r>
      <w:r w:rsidR="003F0E7F">
        <w:rPr>
          <w:rFonts w:ascii="Garamond" w:eastAsia="Times New Roman" w:hAnsi="Garamond" w:cs="Times New Roman"/>
          <w:b/>
          <w:bCs/>
          <w:color w:val="222222"/>
          <w:sz w:val="24"/>
          <w:szCs w:val="24"/>
          <w:shd w:val="clear" w:color="auto" w:fill="FFFFFF"/>
          <w:lang w:val="en-US"/>
        </w:rPr>
        <w:t>s</w:t>
      </w:r>
      <w:r w:rsidRPr="00422662">
        <w:rPr>
          <w:rFonts w:ascii="Garamond" w:eastAsia="Times New Roman" w:hAnsi="Garamond" w:cs="Times New Roman"/>
          <w:b/>
          <w:bCs/>
          <w:color w:val="222222"/>
          <w:sz w:val="24"/>
          <w:szCs w:val="24"/>
          <w:shd w:val="clear" w:color="auto" w:fill="FFFFFF"/>
          <w:lang w:val="en-US"/>
        </w:rPr>
        <w:t xml:space="preserve">: </w:t>
      </w:r>
      <w:r w:rsidR="003F0E7F" w:rsidRPr="007F7562">
        <w:rPr>
          <w:rFonts w:ascii="Garamond" w:eastAsia="Times New Roman" w:hAnsi="Garamond" w:cs="Times New Roman"/>
          <w:bCs/>
          <w:color w:val="222222"/>
          <w:sz w:val="24"/>
          <w:szCs w:val="24"/>
          <w:shd w:val="clear" w:color="auto" w:fill="FFFFFF"/>
          <w:lang w:val="en-US"/>
        </w:rPr>
        <w:t>Ann Walker Smalley</w:t>
      </w:r>
      <w:r w:rsidR="007F7562">
        <w:rPr>
          <w:rFonts w:ascii="Garamond" w:eastAsia="Times New Roman" w:hAnsi="Garamond" w:cs="Times New Roman"/>
          <w:bCs/>
          <w:color w:val="222222"/>
          <w:sz w:val="24"/>
          <w:szCs w:val="24"/>
          <w:shd w:val="clear" w:color="auto" w:fill="FFFFFF"/>
          <w:lang w:val="en-US"/>
        </w:rPr>
        <w:t xml:space="preserve">, </w:t>
      </w:r>
      <w:r w:rsidR="007F7562">
        <w:rPr>
          <w:rFonts w:ascii="Times New Roman" w:eastAsia="Times New Roman" w:hAnsi="Times New Roman" w:cs="Times New Roman"/>
          <w:sz w:val="24"/>
          <w:szCs w:val="24"/>
        </w:rPr>
        <w:t>Julie Schmitz</w:t>
      </w:r>
    </w:p>
    <w:p w:rsidR="00AD2E83" w:rsidRDefault="00AD2E83" w:rsidP="00AD2E83">
      <w:bookmarkStart w:id="0" w:name="_GoBack"/>
      <w:bookmarkEnd w:id="0"/>
    </w:p>
    <w:p w:rsidR="00AD2E83" w:rsidRPr="009B1F10" w:rsidRDefault="00AD2E83" w:rsidP="00AD2E83">
      <w:pPr>
        <w:numPr>
          <w:ilvl w:val="0"/>
          <w:numId w:val="2"/>
        </w:numPr>
        <w:rPr>
          <w:rFonts w:ascii="Times New Roman" w:eastAsia="Times New Roman" w:hAnsi="Times New Roman" w:cs="Times New Roman"/>
          <w:sz w:val="24"/>
          <w:szCs w:val="24"/>
        </w:rPr>
      </w:pPr>
      <w:r w:rsidRPr="009B1F10">
        <w:rPr>
          <w:rFonts w:ascii="Times New Roman" w:eastAsia="Times New Roman" w:hAnsi="Times New Roman" w:cs="Times New Roman"/>
          <w:sz w:val="24"/>
          <w:szCs w:val="24"/>
        </w:rPr>
        <w:t>Call to order and roll call of members</w:t>
      </w:r>
      <w:r w:rsidR="003F0E7F">
        <w:rPr>
          <w:rFonts w:ascii="Times New Roman" w:eastAsia="Times New Roman" w:hAnsi="Times New Roman" w:cs="Times New Roman"/>
          <w:sz w:val="24"/>
          <w:szCs w:val="24"/>
        </w:rPr>
        <w:t xml:space="preserve">: </w:t>
      </w:r>
      <w:proofErr w:type="spellStart"/>
      <w:r w:rsidR="003F0E7F">
        <w:rPr>
          <w:rFonts w:ascii="Times New Roman" w:eastAsia="Times New Roman" w:hAnsi="Times New Roman" w:cs="Times New Roman"/>
          <w:sz w:val="24"/>
          <w:szCs w:val="24"/>
        </w:rPr>
        <w:t>Lydon</w:t>
      </w:r>
      <w:proofErr w:type="spellEnd"/>
      <w:r w:rsidR="003F0E7F">
        <w:rPr>
          <w:rFonts w:ascii="Times New Roman" w:eastAsia="Times New Roman" w:hAnsi="Times New Roman" w:cs="Times New Roman"/>
          <w:sz w:val="24"/>
          <w:szCs w:val="24"/>
        </w:rPr>
        <w:t xml:space="preserve"> called meeting to order at 12:30</w:t>
      </w:r>
    </w:p>
    <w:p w:rsidR="00AD2E83" w:rsidRPr="009B1F10" w:rsidRDefault="00AD2E83" w:rsidP="00AD2E83">
      <w:pPr>
        <w:ind w:left="720"/>
        <w:rPr>
          <w:rFonts w:ascii="Times New Roman" w:eastAsia="Times New Roman" w:hAnsi="Times New Roman" w:cs="Times New Roman"/>
          <w:sz w:val="24"/>
          <w:szCs w:val="24"/>
        </w:rPr>
      </w:pPr>
    </w:p>
    <w:p w:rsidR="00AD2E83" w:rsidRPr="009B1F10" w:rsidRDefault="00AD2E83" w:rsidP="00AD2E83">
      <w:pPr>
        <w:numPr>
          <w:ilvl w:val="0"/>
          <w:numId w:val="2"/>
        </w:numPr>
        <w:rPr>
          <w:rFonts w:ascii="Times New Roman" w:eastAsia="Times New Roman" w:hAnsi="Times New Roman" w:cs="Times New Roman"/>
          <w:sz w:val="24"/>
          <w:szCs w:val="24"/>
        </w:rPr>
      </w:pPr>
      <w:r w:rsidRPr="009B1F10">
        <w:rPr>
          <w:rFonts w:ascii="Times New Roman" w:eastAsia="Times New Roman" w:hAnsi="Times New Roman" w:cs="Times New Roman"/>
          <w:sz w:val="24"/>
          <w:szCs w:val="24"/>
        </w:rPr>
        <w:t>Petitions to the chair</w:t>
      </w:r>
      <w:r w:rsidR="003F0E7F">
        <w:rPr>
          <w:rFonts w:ascii="Times New Roman" w:eastAsia="Times New Roman" w:hAnsi="Times New Roman" w:cs="Times New Roman"/>
          <w:sz w:val="24"/>
          <w:szCs w:val="24"/>
        </w:rPr>
        <w:t>:</w:t>
      </w:r>
    </w:p>
    <w:p w:rsidR="00AD2E83" w:rsidRPr="009B1F10" w:rsidRDefault="00AD2E83" w:rsidP="00AD2E83">
      <w:pPr>
        <w:ind w:left="720"/>
        <w:rPr>
          <w:rFonts w:ascii="Times New Roman" w:eastAsia="Times New Roman" w:hAnsi="Times New Roman" w:cs="Times New Roman"/>
          <w:sz w:val="24"/>
          <w:szCs w:val="24"/>
        </w:rPr>
      </w:pPr>
    </w:p>
    <w:p w:rsidR="00AD2E83" w:rsidRPr="009B1F10" w:rsidRDefault="00AD2E83" w:rsidP="00AD2E83">
      <w:pPr>
        <w:numPr>
          <w:ilvl w:val="0"/>
          <w:numId w:val="2"/>
        </w:numPr>
        <w:rPr>
          <w:rFonts w:ascii="Times New Roman" w:eastAsia="Times New Roman" w:hAnsi="Times New Roman" w:cs="Times New Roman"/>
          <w:sz w:val="24"/>
          <w:szCs w:val="24"/>
        </w:rPr>
      </w:pPr>
      <w:r w:rsidRPr="009B1F10">
        <w:rPr>
          <w:rFonts w:ascii="Times New Roman" w:eastAsia="Times New Roman" w:hAnsi="Times New Roman" w:cs="Times New Roman"/>
          <w:sz w:val="24"/>
          <w:szCs w:val="24"/>
        </w:rPr>
        <w:t>Visitors acknowledged</w:t>
      </w:r>
      <w:r w:rsidR="003F0E7F">
        <w:rPr>
          <w:rFonts w:ascii="Times New Roman" w:eastAsia="Times New Roman" w:hAnsi="Times New Roman" w:cs="Times New Roman"/>
          <w:sz w:val="24"/>
          <w:szCs w:val="24"/>
        </w:rPr>
        <w:t>: Julie Schmitz HR at GRRL, assisting with Executive Director Evaluation Process. Ann Walker Smalley is most senior Multitype Director in the sta</w:t>
      </w:r>
      <w:r w:rsidR="00DC5B7D">
        <w:rPr>
          <w:rFonts w:ascii="Times New Roman" w:eastAsia="Times New Roman" w:hAnsi="Times New Roman" w:cs="Times New Roman"/>
          <w:sz w:val="24"/>
          <w:szCs w:val="24"/>
        </w:rPr>
        <w:t>te and here to add historical perspective and reflection on how this proposal will impact the rest of the state.</w:t>
      </w:r>
    </w:p>
    <w:p w:rsidR="00AD2E83" w:rsidRPr="009B1F10" w:rsidRDefault="00AD2E83" w:rsidP="00AD2E83">
      <w:pPr>
        <w:ind w:left="720"/>
        <w:rPr>
          <w:rFonts w:ascii="Times New Roman" w:eastAsia="Times New Roman" w:hAnsi="Times New Roman" w:cs="Times New Roman"/>
          <w:sz w:val="24"/>
          <w:szCs w:val="24"/>
        </w:rPr>
      </w:pPr>
    </w:p>
    <w:p w:rsidR="00AD2E83" w:rsidRPr="009B1F10" w:rsidRDefault="00AD2E83" w:rsidP="00AD2E83">
      <w:pPr>
        <w:numPr>
          <w:ilvl w:val="0"/>
          <w:numId w:val="2"/>
        </w:numPr>
        <w:rPr>
          <w:rFonts w:ascii="Times New Roman" w:eastAsia="Times New Roman" w:hAnsi="Times New Roman" w:cs="Times New Roman"/>
          <w:sz w:val="24"/>
          <w:szCs w:val="24"/>
        </w:rPr>
      </w:pPr>
      <w:r w:rsidRPr="009B1F10">
        <w:rPr>
          <w:rFonts w:ascii="Times New Roman" w:eastAsia="Times New Roman" w:hAnsi="Times New Roman" w:cs="Times New Roman"/>
          <w:sz w:val="24"/>
          <w:szCs w:val="24"/>
        </w:rPr>
        <w:t>Adopt/amend agenda</w:t>
      </w:r>
      <w:r w:rsidR="003F0E7F">
        <w:rPr>
          <w:rFonts w:ascii="Times New Roman" w:eastAsia="Times New Roman" w:hAnsi="Times New Roman" w:cs="Times New Roman"/>
          <w:sz w:val="24"/>
          <w:szCs w:val="24"/>
        </w:rPr>
        <w:t>:</w:t>
      </w:r>
      <w:r w:rsidR="00DC5B7D">
        <w:rPr>
          <w:rFonts w:ascii="Times New Roman" w:eastAsia="Times New Roman" w:hAnsi="Times New Roman" w:cs="Times New Roman"/>
          <w:sz w:val="24"/>
          <w:szCs w:val="24"/>
        </w:rPr>
        <w:t xml:space="preserve"> Lee moved to adopt agenda, </w:t>
      </w:r>
      <w:proofErr w:type="spellStart"/>
      <w:r w:rsidR="00DC5B7D">
        <w:rPr>
          <w:rFonts w:ascii="Times New Roman" w:eastAsia="Times New Roman" w:hAnsi="Times New Roman" w:cs="Times New Roman"/>
          <w:sz w:val="24"/>
          <w:szCs w:val="24"/>
        </w:rPr>
        <w:t>Eberley</w:t>
      </w:r>
      <w:proofErr w:type="spellEnd"/>
      <w:r w:rsidR="00DC5B7D">
        <w:rPr>
          <w:rFonts w:ascii="Times New Roman" w:eastAsia="Times New Roman" w:hAnsi="Times New Roman" w:cs="Times New Roman"/>
          <w:sz w:val="24"/>
          <w:szCs w:val="24"/>
        </w:rPr>
        <w:t xml:space="preserve"> seconded. Agenda adopted.</w:t>
      </w:r>
    </w:p>
    <w:p w:rsidR="00AD2E83" w:rsidRPr="009B1F10" w:rsidRDefault="00AD2E83" w:rsidP="00AD2E83">
      <w:pPr>
        <w:ind w:left="720"/>
        <w:rPr>
          <w:rFonts w:ascii="Times New Roman" w:eastAsia="Times New Roman" w:hAnsi="Times New Roman" w:cs="Times New Roman"/>
          <w:sz w:val="24"/>
          <w:szCs w:val="24"/>
        </w:rPr>
      </w:pPr>
    </w:p>
    <w:p w:rsidR="00AD2E83" w:rsidRDefault="00AD2E83" w:rsidP="00AD2E83">
      <w:pPr>
        <w:numPr>
          <w:ilvl w:val="0"/>
          <w:numId w:val="2"/>
        </w:numPr>
        <w:rPr>
          <w:rFonts w:ascii="Times New Roman" w:eastAsia="Times New Roman" w:hAnsi="Times New Roman" w:cs="Times New Roman"/>
          <w:sz w:val="24"/>
          <w:szCs w:val="24"/>
        </w:rPr>
      </w:pPr>
      <w:r w:rsidRPr="009B1F10">
        <w:rPr>
          <w:rFonts w:ascii="Times New Roman" w:eastAsia="Times New Roman" w:hAnsi="Times New Roman" w:cs="Times New Roman"/>
          <w:sz w:val="24"/>
          <w:szCs w:val="24"/>
        </w:rPr>
        <w:t>CMLE Executive Director Review</w:t>
      </w:r>
    </w:p>
    <w:p w:rsidR="00AD2E83" w:rsidRPr="009B1F10" w:rsidRDefault="00AD2E83" w:rsidP="00AD2E83">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Draft review form attached</w:t>
      </w:r>
      <w:r w:rsidR="00DC5B7D">
        <w:rPr>
          <w:rFonts w:ascii="Times New Roman" w:eastAsia="Times New Roman" w:hAnsi="Times New Roman" w:cs="Times New Roman"/>
          <w:sz w:val="24"/>
          <w:szCs w:val="24"/>
        </w:rPr>
        <w:t xml:space="preserve">: Will need action to approve this form. The Board Members and direct reports fill out a review form. Schmitz receives the reviews, finds themes and provides constructive feedback. This form was based around the job description of the Executive Director. The ratings system </w:t>
      </w:r>
      <w:proofErr w:type="gramStart"/>
      <w:r w:rsidR="00DC5B7D">
        <w:rPr>
          <w:rFonts w:ascii="Times New Roman" w:eastAsia="Times New Roman" w:hAnsi="Times New Roman" w:cs="Times New Roman"/>
          <w:sz w:val="24"/>
          <w:szCs w:val="24"/>
        </w:rPr>
        <w:t>have</w:t>
      </w:r>
      <w:proofErr w:type="gramEnd"/>
      <w:r w:rsidR="00DC5B7D">
        <w:rPr>
          <w:rFonts w:ascii="Times New Roman" w:eastAsia="Times New Roman" w:hAnsi="Times New Roman" w:cs="Times New Roman"/>
          <w:sz w:val="24"/>
          <w:szCs w:val="24"/>
        </w:rPr>
        <w:t xml:space="preserve"> number equivalents. The final review will be put in personnel file. It will be a closed session Board Meeting. Each Board member gets a copy of all comments and time to discuss, then brings</w:t>
      </w:r>
      <w:r w:rsidR="00BF1F90">
        <w:rPr>
          <w:rFonts w:ascii="Times New Roman" w:eastAsia="Times New Roman" w:hAnsi="Times New Roman" w:cs="Times New Roman"/>
          <w:sz w:val="24"/>
          <w:szCs w:val="24"/>
        </w:rPr>
        <w:t xml:space="preserve"> the Executive Director in for a discussion. New Board members may opt out of this process. Board members with alternates will confer and submit one review. Performance review info is considered private data. The Personnel Committee recommends adopting this process. Dietz moved to adopt this process and </w:t>
      </w:r>
      <w:proofErr w:type="spellStart"/>
      <w:r w:rsidR="00BF1F90">
        <w:rPr>
          <w:rFonts w:ascii="Times New Roman" w:eastAsia="Times New Roman" w:hAnsi="Times New Roman" w:cs="Times New Roman"/>
          <w:sz w:val="24"/>
          <w:szCs w:val="24"/>
        </w:rPr>
        <w:t>Eberley</w:t>
      </w:r>
      <w:proofErr w:type="spellEnd"/>
      <w:r w:rsidR="00BF1F90">
        <w:rPr>
          <w:rFonts w:ascii="Times New Roman" w:eastAsia="Times New Roman" w:hAnsi="Times New Roman" w:cs="Times New Roman"/>
          <w:sz w:val="24"/>
          <w:szCs w:val="24"/>
        </w:rPr>
        <w:t xml:space="preserve"> seconded. Review form adopted. </w:t>
      </w:r>
    </w:p>
    <w:p w:rsidR="00AD2E83" w:rsidRPr="009B1F10" w:rsidRDefault="00AD2E83" w:rsidP="00AD2E83">
      <w:pPr>
        <w:ind w:left="720"/>
        <w:rPr>
          <w:rFonts w:ascii="Times New Roman" w:eastAsia="Times New Roman" w:hAnsi="Times New Roman" w:cs="Times New Roman"/>
          <w:sz w:val="24"/>
          <w:szCs w:val="24"/>
        </w:rPr>
      </w:pPr>
    </w:p>
    <w:p w:rsidR="00AD2E83" w:rsidRDefault="00AD2E83" w:rsidP="00AD2E83">
      <w:pPr>
        <w:numPr>
          <w:ilvl w:val="0"/>
          <w:numId w:val="2"/>
        </w:numPr>
        <w:rPr>
          <w:rFonts w:ascii="Times New Roman" w:eastAsia="Times New Roman" w:hAnsi="Times New Roman" w:cs="Times New Roman"/>
          <w:sz w:val="24"/>
          <w:szCs w:val="24"/>
        </w:rPr>
      </w:pPr>
      <w:r w:rsidRPr="009B1F10">
        <w:rPr>
          <w:rFonts w:ascii="Times New Roman" w:eastAsia="Times New Roman" w:hAnsi="Times New Roman" w:cs="Times New Roman"/>
          <w:sz w:val="24"/>
          <w:szCs w:val="24"/>
        </w:rPr>
        <w:t>ECRL Resolution</w:t>
      </w:r>
    </w:p>
    <w:p w:rsidR="00BE2482" w:rsidRDefault="00AD2E83" w:rsidP="00EC542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ECRL resolution attached</w:t>
      </w:r>
      <w:r w:rsidR="00C16CF1">
        <w:rPr>
          <w:rFonts w:ascii="Times New Roman" w:eastAsia="Times New Roman" w:hAnsi="Times New Roman" w:cs="Times New Roman"/>
          <w:sz w:val="24"/>
          <w:szCs w:val="24"/>
        </w:rPr>
        <w:t xml:space="preserve">: </w:t>
      </w:r>
      <w:proofErr w:type="spellStart"/>
      <w:r w:rsidR="00C16CF1">
        <w:rPr>
          <w:rFonts w:ascii="Times New Roman" w:eastAsia="Times New Roman" w:hAnsi="Times New Roman" w:cs="Times New Roman"/>
          <w:sz w:val="24"/>
          <w:szCs w:val="24"/>
        </w:rPr>
        <w:t>Winscher</w:t>
      </w:r>
      <w:proofErr w:type="spellEnd"/>
      <w:r w:rsidR="00C16CF1">
        <w:rPr>
          <w:rFonts w:ascii="Times New Roman" w:eastAsia="Times New Roman" w:hAnsi="Times New Roman" w:cs="Times New Roman"/>
          <w:sz w:val="24"/>
          <w:szCs w:val="24"/>
        </w:rPr>
        <w:t xml:space="preserve"> shared how this resolution was shut down at the GRRL meeting and believes it would be difficult to pass the resolution at GRRL. Kauffman </w:t>
      </w:r>
      <w:r w:rsidR="00E60791">
        <w:rPr>
          <w:rFonts w:ascii="Times New Roman" w:eastAsia="Times New Roman" w:hAnsi="Times New Roman" w:cs="Times New Roman"/>
          <w:sz w:val="24"/>
          <w:szCs w:val="24"/>
        </w:rPr>
        <w:t xml:space="preserve">read a statement. (will print hard copy). </w:t>
      </w:r>
      <w:r w:rsidR="000D2552">
        <w:rPr>
          <w:rFonts w:ascii="Times New Roman" w:eastAsia="Times New Roman" w:hAnsi="Times New Roman" w:cs="Times New Roman"/>
          <w:sz w:val="24"/>
          <w:szCs w:val="24"/>
        </w:rPr>
        <w:t xml:space="preserve">Lee shared ECRL feels they weren’t getting much out of CMLE. Would like to ask State Commissioner to take another look at the multitype system. </w:t>
      </w:r>
      <w:proofErr w:type="spellStart"/>
      <w:r w:rsidR="000D2552">
        <w:rPr>
          <w:rFonts w:ascii="Times New Roman" w:eastAsia="Times New Roman" w:hAnsi="Times New Roman" w:cs="Times New Roman"/>
          <w:sz w:val="24"/>
          <w:szCs w:val="24"/>
        </w:rPr>
        <w:t>Lydon</w:t>
      </w:r>
      <w:proofErr w:type="spellEnd"/>
      <w:r w:rsidR="000D2552">
        <w:rPr>
          <w:rFonts w:ascii="Times New Roman" w:eastAsia="Times New Roman" w:hAnsi="Times New Roman" w:cs="Times New Roman"/>
          <w:sz w:val="24"/>
          <w:szCs w:val="24"/>
        </w:rPr>
        <w:t xml:space="preserve"> said the academic, school</w:t>
      </w:r>
      <w:r w:rsidR="00EC5420">
        <w:rPr>
          <w:rFonts w:ascii="Times New Roman" w:eastAsia="Times New Roman" w:hAnsi="Times New Roman" w:cs="Times New Roman"/>
          <w:sz w:val="24"/>
          <w:szCs w:val="24"/>
        </w:rPr>
        <w:t xml:space="preserve">, and specials in ECRL area. Do training for schools, programming with history center and Rush City jail, provide delivery for Pine County technical college. </w:t>
      </w:r>
      <w:proofErr w:type="spellStart"/>
      <w:r w:rsidR="00EC5420">
        <w:rPr>
          <w:rFonts w:ascii="Times New Roman" w:eastAsia="Times New Roman" w:hAnsi="Times New Roman" w:cs="Times New Roman"/>
          <w:sz w:val="24"/>
          <w:szCs w:val="24"/>
        </w:rPr>
        <w:t>Storlien</w:t>
      </w:r>
      <w:proofErr w:type="spellEnd"/>
      <w:r w:rsidR="00EC5420">
        <w:rPr>
          <w:rFonts w:ascii="Times New Roman" w:eastAsia="Times New Roman" w:hAnsi="Times New Roman" w:cs="Times New Roman"/>
          <w:sz w:val="24"/>
          <w:szCs w:val="24"/>
        </w:rPr>
        <w:t xml:space="preserve"> shared concern that if multitype systems were housed with the regional library systems, the academic, special, and school would suffer.</w:t>
      </w:r>
      <w:r w:rsidR="00523D89">
        <w:rPr>
          <w:rFonts w:ascii="Times New Roman" w:eastAsia="Times New Roman" w:hAnsi="Times New Roman" w:cs="Times New Roman"/>
          <w:sz w:val="24"/>
          <w:szCs w:val="24"/>
        </w:rPr>
        <w:t xml:space="preserve"> </w:t>
      </w:r>
      <w:proofErr w:type="spellStart"/>
      <w:r w:rsidR="00523D89">
        <w:rPr>
          <w:rFonts w:ascii="Times New Roman" w:eastAsia="Times New Roman" w:hAnsi="Times New Roman" w:cs="Times New Roman"/>
          <w:sz w:val="24"/>
          <w:szCs w:val="24"/>
        </w:rPr>
        <w:t>Forner</w:t>
      </w:r>
      <w:proofErr w:type="spellEnd"/>
      <w:r w:rsidR="00523D89">
        <w:rPr>
          <w:rFonts w:ascii="Times New Roman" w:eastAsia="Times New Roman" w:hAnsi="Times New Roman" w:cs="Times New Roman"/>
          <w:sz w:val="24"/>
          <w:szCs w:val="24"/>
        </w:rPr>
        <w:t xml:space="preserve"> shared concern CMLE’s work would be lost.</w:t>
      </w:r>
      <w:r w:rsidR="00EC5420">
        <w:rPr>
          <w:rFonts w:ascii="Times New Roman" w:eastAsia="Times New Roman" w:hAnsi="Times New Roman" w:cs="Times New Roman"/>
          <w:sz w:val="24"/>
          <w:szCs w:val="24"/>
        </w:rPr>
        <w:t xml:space="preserve"> Kafka is wondering why this issue came up now and so suddenly. Lee said it’s been a discussion on ECRL board for many years. Lee thinks they can spend the money more efficiently and effectively.</w:t>
      </w:r>
      <w:r w:rsidR="00523D89">
        <w:rPr>
          <w:rFonts w:ascii="Times New Roman" w:eastAsia="Times New Roman" w:hAnsi="Times New Roman" w:cs="Times New Roman"/>
          <w:sz w:val="24"/>
          <w:szCs w:val="24"/>
        </w:rPr>
        <w:t xml:space="preserve"> Discussion of audit – one audit but more complex with two funding sources (this is what other </w:t>
      </w:r>
      <w:proofErr w:type="spellStart"/>
      <w:r w:rsidR="00523D89">
        <w:rPr>
          <w:rFonts w:ascii="Times New Roman" w:eastAsia="Times New Roman" w:hAnsi="Times New Roman" w:cs="Times New Roman"/>
          <w:sz w:val="24"/>
          <w:szCs w:val="24"/>
        </w:rPr>
        <w:t>multitypes</w:t>
      </w:r>
      <w:proofErr w:type="spellEnd"/>
      <w:r w:rsidR="00523D89">
        <w:rPr>
          <w:rFonts w:ascii="Times New Roman" w:eastAsia="Times New Roman" w:hAnsi="Times New Roman" w:cs="Times New Roman"/>
          <w:sz w:val="24"/>
          <w:szCs w:val="24"/>
        </w:rPr>
        <w:t xml:space="preserve"> that are merged with public libraries do). </w:t>
      </w:r>
      <w:r w:rsidR="00BE2482">
        <w:rPr>
          <w:rFonts w:ascii="Times New Roman" w:eastAsia="Times New Roman" w:hAnsi="Times New Roman" w:cs="Times New Roman"/>
          <w:sz w:val="24"/>
          <w:szCs w:val="24"/>
        </w:rPr>
        <w:t xml:space="preserve">Walker Smalley shared some information. </w:t>
      </w:r>
      <w:r w:rsidR="00523D89">
        <w:rPr>
          <w:rFonts w:ascii="Times New Roman" w:eastAsia="Times New Roman" w:hAnsi="Times New Roman" w:cs="Times New Roman"/>
          <w:sz w:val="24"/>
          <w:szCs w:val="24"/>
        </w:rPr>
        <w:t>ECRL is in charge of their branches but CMLE is not in charge of school/academic/special libraries. CMLE actions are based on member needs.</w:t>
      </w:r>
      <w:r w:rsidR="00194D6F">
        <w:rPr>
          <w:rFonts w:ascii="Times New Roman" w:eastAsia="Times New Roman" w:hAnsi="Times New Roman" w:cs="Times New Roman"/>
          <w:sz w:val="24"/>
          <w:szCs w:val="24"/>
        </w:rPr>
        <w:t xml:space="preserve"> </w:t>
      </w:r>
      <w:r w:rsidR="00BE2482">
        <w:rPr>
          <w:rFonts w:ascii="Times New Roman" w:eastAsia="Times New Roman" w:hAnsi="Times New Roman" w:cs="Times New Roman"/>
          <w:sz w:val="24"/>
          <w:szCs w:val="24"/>
        </w:rPr>
        <w:t>Discussion with regarding funding and how the funding for multitype systems would be split up each system would lose money. Reserves are kept in case of emergency. This is still state money and needs to be spent in the service of multitype library systems.</w:t>
      </w:r>
      <w:r w:rsidR="00EF6552">
        <w:rPr>
          <w:rFonts w:ascii="Times New Roman" w:eastAsia="Times New Roman" w:hAnsi="Times New Roman" w:cs="Times New Roman"/>
          <w:sz w:val="24"/>
          <w:szCs w:val="24"/>
        </w:rPr>
        <w:t xml:space="preserve"> </w:t>
      </w:r>
      <w:proofErr w:type="spellStart"/>
      <w:r w:rsidR="00EF6552">
        <w:rPr>
          <w:rFonts w:ascii="Times New Roman" w:eastAsia="Times New Roman" w:hAnsi="Times New Roman" w:cs="Times New Roman"/>
          <w:sz w:val="24"/>
          <w:szCs w:val="24"/>
        </w:rPr>
        <w:t>Lydon</w:t>
      </w:r>
      <w:proofErr w:type="spellEnd"/>
      <w:r w:rsidR="00EF6552">
        <w:rPr>
          <w:rFonts w:ascii="Times New Roman" w:eastAsia="Times New Roman" w:hAnsi="Times New Roman" w:cs="Times New Roman"/>
          <w:sz w:val="24"/>
          <w:szCs w:val="24"/>
        </w:rPr>
        <w:t xml:space="preserve"> shares she is not seeing services equitably given to </w:t>
      </w:r>
      <w:proofErr w:type="gramStart"/>
      <w:r w:rsidR="00EF6552">
        <w:rPr>
          <w:rFonts w:ascii="Times New Roman" w:eastAsia="Times New Roman" w:hAnsi="Times New Roman" w:cs="Times New Roman"/>
          <w:sz w:val="24"/>
          <w:szCs w:val="24"/>
        </w:rPr>
        <w:t>schools</w:t>
      </w:r>
      <w:proofErr w:type="gramEnd"/>
      <w:r w:rsidR="00EF6552">
        <w:rPr>
          <w:rFonts w:ascii="Times New Roman" w:eastAsia="Times New Roman" w:hAnsi="Times New Roman" w:cs="Times New Roman"/>
          <w:sz w:val="24"/>
          <w:szCs w:val="24"/>
        </w:rPr>
        <w:t xml:space="preserve">/specials academics in ECRL region. </w:t>
      </w:r>
      <w:r w:rsidR="002C36E2">
        <w:rPr>
          <w:rFonts w:ascii="Times New Roman" w:eastAsia="Times New Roman" w:hAnsi="Times New Roman" w:cs="Times New Roman"/>
          <w:sz w:val="24"/>
          <w:szCs w:val="24"/>
        </w:rPr>
        <w:t>Shares there is a local connection with Cambridge librarians.</w:t>
      </w:r>
      <w:r w:rsidR="00D51BF0">
        <w:rPr>
          <w:rFonts w:ascii="Times New Roman" w:eastAsia="Times New Roman" w:hAnsi="Times New Roman" w:cs="Times New Roman"/>
          <w:sz w:val="24"/>
          <w:szCs w:val="24"/>
        </w:rPr>
        <w:t xml:space="preserve"> </w:t>
      </w:r>
      <w:proofErr w:type="spellStart"/>
      <w:r w:rsidR="00D51BF0">
        <w:rPr>
          <w:rFonts w:ascii="Times New Roman" w:eastAsia="Times New Roman" w:hAnsi="Times New Roman" w:cs="Times New Roman"/>
          <w:sz w:val="24"/>
          <w:szCs w:val="24"/>
        </w:rPr>
        <w:t>Storlien</w:t>
      </w:r>
      <w:proofErr w:type="spellEnd"/>
      <w:r w:rsidR="00D51BF0">
        <w:rPr>
          <w:rFonts w:ascii="Times New Roman" w:eastAsia="Times New Roman" w:hAnsi="Times New Roman" w:cs="Times New Roman"/>
          <w:sz w:val="24"/>
          <w:szCs w:val="24"/>
        </w:rPr>
        <w:t xml:space="preserve"> shared as a Board member, they have a responsibility to help with CMLE outreach.</w:t>
      </w:r>
      <w:r w:rsidR="00B5536C">
        <w:rPr>
          <w:rFonts w:ascii="Times New Roman" w:eastAsia="Times New Roman" w:hAnsi="Times New Roman" w:cs="Times New Roman"/>
          <w:sz w:val="24"/>
          <w:szCs w:val="24"/>
        </w:rPr>
        <w:t xml:space="preserve"> Discussion regarding new Multitype Strategic Plan which will be presented to the Board in March. </w:t>
      </w:r>
      <w:proofErr w:type="spellStart"/>
      <w:r w:rsidR="00B5536C">
        <w:rPr>
          <w:rFonts w:ascii="Times New Roman" w:eastAsia="Times New Roman" w:hAnsi="Times New Roman" w:cs="Times New Roman"/>
          <w:sz w:val="24"/>
          <w:szCs w:val="24"/>
        </w:rPr>
        <w:t>Forner</w:t>
      </w:r>
      <w:proofErr w:type="spellEnd"/>
      <w:r w:rsidR="00B5536C">
        <w:rPr>
          <w:rFonts w:ascii="Times New Roman" w:eastAsia="Times New Roman" w:hAnsi="Times New Roman" w:cs="Times New Roman"/>
          <w:sz w:val="24"/>
          <w:szCs w:val="24"/>
        </w:rPr>
        <w:t xml:space="preserve"> moved for one year as CMLE attempts to address some of ECRL’s con</w:t>
      </w:r>
      <w:r w:rsidR="009970B0">
        <w:rPr>
          <w:rFonts w:ascii="Times New Roman" w:eastAsia="Times New Roman" w:hAnsi="Times New Roman" w:cs="Times New Roman"/>
          <w:sz w:val="24"/>
          <w:szCs w:val="24"/>
        </w:rPr>
        <w:t xml:space="preserve">cerns without the drastic measure of the resolution. Dietz seconded. Dietz asked for 15 months to be updated with Needs Assessment. Studying the available options. Motion is to by the conclusion of FY21 (15 months) CMLE has gathered data and information to assess member needs of all types of libraries throughout the whole CMLE geographic region identifying shortfalls in services and potential areas of new services before we come to the next strategic plan. </w:t>
      </w:r>
      <w:proofErr w:type="spellStart"/>
      <w:r w:rsidR="009970B0">
        <w:rPr>
          <w:rFonts w:ascii="Times New Roman" w:eastAsia="Times New Roman" w:hAnsi="Times New Roman" w:cs="Times New Roman"/>
          <w:sz w:val="24"/>
          <w:szCs w:val="24"/>
        </w:rPr>
        <w:t>Winscher</w:t>
      </w:r>
      <w:proofErr w:type="spellEnd"/>
      <w:r w:rsidR="009970B0">
        <w:rPr>
          <w:rFonts w:ascii="Times New Roman" w:eastAsia="Times New Roman" w:hAnsi="Times New Roman" w:cs="Times New Roman"/>
          <w:sz w:val="24"/>
          <w:szCs w:val="24"/>
        </w:rPr>
        <w:t xml:space="preserve"> abstained from voting. Vote with everyone voting in favor. </w:t>
      </w:r>
    </w:p>
    <w:p w:rsidR="00523D89" w:rsidRPr="00EC5420" w:rsidRDefault="00523D89" w:rsidP="00EC5420">
      <w:pPr>
        <w:numPr>
          <w:ilvl w:val="1"/>
          <w:numId w:val="2"/>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Lenzmeier</w:t>
      </w:r>
      <w:proofErr w:type="spellEnd"/>
      <w:r>
        <w:rPr>
          <w:rFonts w:ascii="Times New Roman" w:eastAsia="Times New Roman" w:hAnsi="Times New Roman" w:cs="Times New Roman"/>
          <w:sz w:val="24"/>
          <w:szCs w:val="24"/>
        </w:rPr>
        <w:t xml:space="preserve"> left at 1:30</w:t>
      </w:r>
    </w:p>
    <w:p w:rsidR="00AD2E83" w:rsidRDefault="00AD2E83" w:rsidP="00AD2E83">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 Libraries articles attached</w:t>
      </w:r>
      <w:r w:rsidR="00A7440D">
        <w:rPr>
          <w:rFonts w:ascii="Times New Roman" w:eastAsia="Times New Roman" w:hAnsi="Times New Roman" w:cs="Times New Roman"/>
          <w:sz w:val="24"/>
          <w:szCs w:val="24"/>
        </w:rPr>
        <w:t xml:space="preserve"> (included in earlier discussion)</w:t>
      </w:r>
    </w:p>
    <w:p w:rsidR="00AD2E83" w:rsidRPr="009B1F10" w:rsidRDefault="00AD2E83" w:rsidP="00AD2E83">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Draft of possible funding breakdown for seven vs eight multitype systems attached</w:t>
      </w:r>
      <w:r w:rsidR="00A7440D">
        <w:rPr>
          <w:rFonts w:ascii="Times New Roman" w:eastAsia="Times New Roman" w:hAnsi="Times New Roman" w:cs="Times New Roman"/>
          <w:sz w:val="24"/>
          <w:szCs w:val="24"/>
        </w:rPr>
        <w:t xml:space="preserve"> (included in earlier discussion)</w:t>
      </w:r>
    </w:p>
    <w:p w:rsidR="00AD2E83" w:rsidRPr="009B1F10" w:rsidRDefault="00AD2E83" w:rsidP="00AD2E83">
      <w:pPr>
        <w:ind w:left="720"/>
        <w:rPr>
          <w:rFonts w:ascii="Times New Roman" w:eastAsia="Times New Roman" w:hAnsi="Times New Roman" w:cs="Times New Roman"/>
          <w:sz w:val="24"/>
          <w:szCs w:val="24"/>
        </w:rPr>
      </w:pPr>
    </w:p>
    <w:p w:rsidR="00AD2E83" w:rsidRPr="009B1F10" w:rsidRDefault="00AD2E83" w:rsidP="00AD2E83">
      <w:pPr>
        <w:numPr>
          <w:ilvl w:val="0"/>
          <w:numId w:val="2"/>
        </w:numPr>
        <w:rPr>
          <w:rFonts w:ascii="Times New Roman" w:eastAsia="Times New Roman" w:hAnsi="Times New Roman" w:cs="Times New Roman"/>
          <w:sz w:val="24"/>
          <w:szCs w:val="24"/>
        </w:rPr>
      </w:pPr>
      <w:r w:rsidRPr="009B1F10">
        <w:rPr>
          <w:rFonts w:ascii="Times New Roman" w:eastAsia="Times New Roman" w:hAnsi="Times New Roman" w:cs="Times New Roman"/>
          <w:sz w:val="24"/>
          <w:szCs w:val="24"/>
        </w:rPr>
        <w:lastRenderedPageBreak/>
        <w:t>Member Satisfaction Survey</w:t>
      </w:r>
      <w:r w:rsidR="00A7440D">
        <w:rPr>
          <w:rFonts w:ascii="Times New Roman" w:eastAsia="Times New Roman" w:hAnsi="Times New Roman" w:cs="Times New Roman"/>
          <w:sz w:val="24"/>
          <w:szCs w:val="24"/>
        </w:rPr>
        <w:t xml:space="preserve">: </w:t>
      </w:r>
      <w:proofErr w:type="spellStart"/>
      <w:r w:rsidR="00A7440D">
        <w:rPr>
          <w:rFonts w:ascii="Times New Roman" w:eastAsia="Times New Roman" w:hAnsi="Times New Roman" w:cs="Times New Roman"/>
          <w:sz w:val="24"/>
          <w:szCs w:val="24"/>
        </w:rPr>
        <w:t>Lydon</w:t>
      </w:r>
      <w:proofErr w:type="spellEnd"/>
      <w:r w:rsidR="00A7440D">
        <w:rPr>
          <w:rFonts w:ascii="Times New Roman" w:eastAsia="Times New Roman" w:hAnsi="Times New Roman" w:cs="Times New Roman"/>
          <w:sz w:val="24"/>
          <w:szCs w:val="24"/>
        </w:rPr>
        <w:t xml:space="preserve"> moves to appoint committee of four library representatives to work with Mary to gather data to bring to the Board. Dietz seconded. Motion passed.</w:t>
      </w:r>
    </w:p>
    <w:p w:rsidR="00AD2E83" w:rsidRPr="009B1F10" w:rsidRDefault="00AD2E83" w:rsidP="00AD2E83">
      <w:pPr>
        <w:ind w:left="720"/>
        <w:rPr>
          <w:rFonts w:ascii="Times New Roman" w:eastAsia="Times New Roman" w:hAnsi="Times New Roman" w:cs="Times New Roman"/>
          <w:sz w:val="24"/>
          <w:szCs w:val="24"/>
        </w:rPr>
      </w:pPr>
    </w:p>
    <w:p w:rsidR="00AD2E83" w:rsidRDefault="00AD2E83" w:rsidP="00AD2E83">
      <w:pPr>
        <w:numPr>
          <w:ilvl w:val="0"/>
          <w:numId w:val="2"/>
        </w:numPr>
        <w:rPr>
          <w:rFonts w:ascii="Times New Roman" w:eastAsia="Times New Roman" w:hAnsi="Times New Roman" w:cs="Times New Roman"/>
          <w:sz w:val="24"/>
          <w:szCs w:val="24"/>
        </w:rPr>
      </w:pPr>
      <w:r w:rsidRPr="009B1F10">
        <w:rPr>
          <w:rFonts w:ascii="Times New Roman" w:eastAsia="Times New Roman" w:hAnsi="Times New Roman" w:cs="Times New Roman"/>
          <w:sz w:val="24"/>
          <w:szCs w:val="24"/>
        </w:rPr>
        <w:t>Adjournment</w:t>
      </w:r>
      <w:r w:rsidR="00A7440D">
        <w:rPr>
          <w:rFonts w:ascii="Times New Roman" w:eastAsia="Times New Roman" w:hAnsi="Times New Roman" w:cs="Times New Roman"/>
          <w:sz w:val="24"/>
          <w:szCs w:val="24"/>
        </w:rPr>
        <w:t xml:space="preserve">: </w:t>
      </w:r>
      <w:proofErr w:type="spellStart"/>
      <w:r w:rsidR="00A7440D">
        <w:rPr>
          <w:rFonts w:ascii="Times New Roman" w:eastAsia="Times New Roman" w:hAnsi="Times New Roman" w:cs="Times New Roman"/>
          <w:sz w:val="24"/>
          <w:szCs w:val="24"/>
        </w:rPr>
        <w:t>Lydon</w:t>
      </w:r>
      <w:proofErr w:type="spellEnd"/>
      <w:r w:rsidR="00A7440D">
        <w:rPr>
          <w:rFonts w:ascii="Times New Roman" w:eastAsia="Times New Roman" w:hAnsi="Times New Roman" w:cs="Times New Roman"/>
          <w:sz w:val="24"/>
          <w:szCs w:val="24"/>
        </w:rPr>
        <w:t xml:space="preserve"> adjourned meeting at 2:20pm.</w:t>
      </w:r>
    </w:p>
    <w:p w:rsidR="00AD2E83" w:rsidRDefault="00AD2E83" w:rsidP="00AD2E83">
      <w:pPr>
        <w:numPr>
          <w:ilvl w:val="1"/>
          <w:numId w:val="1"/>
        </w:numPr>
      </w:pPr>
      <w:r>
        <w:rPr>
          <w:rFonts w:ascii="Times New Roman" w:eastAsia="Times New Roman" w:hAnsi="Times New Roman" w:cs="Times New Roman"/>
          <w:sz w:val="24"/>
          <w:szCs w:val="24"/>
        </w:rPr>
        <w:t xml:space="preserve">Next meetings: </w:t>
      </w:r>
    </w:p>
    <w:p w:rsidR="00AD2E83" w:rsidRDefault="00AD2E83" w:rsidP="00AD2E83">
      <w:pPr>
        <w:numPr>
          <w:ilvl w:val="2"/>
          <w:numId w:val="1"/>
        </w:numPr>
        <w:ind w:left="2340"/>
      </w:pPr>
      <w:r>
        <w:rPr>
          <w:rFonts w:ascii="Times New Roman" w:eastAsia="Times New Roman" w:hAnsi="Times New Roman" w:cs="Times New Roman"/>
          <w:sz w:val="24"/>
          <w:szCs w:val="24"/>
        </w:rPr>
        <w:t>March 11, 2020</w:t>
      </w:r>
    </w:p>
    <w:p w:rsidR="00AD2E83" w:rsidRDefault="00AD2E83" w:rsidP="00AD2E83">
      <w:pPr>
        <w:numPr>
          <w:ilvl w:val="2"/>
          <w:numId w:val="1"/>
        </w:numPr>
        <w:ind w:left="2340"/>
      </w:pPr>
      <w:r>
        <w:rPr>
          <w:rFonts w:ascii="Times New Roman" w:eastAsia="Times New Roman" w:hAnsi="Times New Roman" w:cs="Times New Roman"/>
          <w:sz w:val="24"/>
          <w:szCs w:val="24"/>
        </w:rPr>
        <w:t>June 10, 2020</w:t>
      </w:r>
    </w:p>
    <w:p w:rsidR="00812253" w:rsidRDefault="00812253"/>
    <w:sectPr w:rsidR="008122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A29F9"/>
    <w:multiLevelType w:val="multilevel"/>
    <w:tmpl w:val="C71AD562"/>
    <w:lvl w:ilvl="0">
      <w:start w:val="15"/>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8C13E0E"/>
    <w:multiLevelType w:val="multilevel"/>
    <w:tmpl w:val="BD40DBB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83"/>
    <w:rsid w:val="000D2552"/>
    <w:rsid w:val="001533CD"/>
    <w:rsid w:val="00194D6F"/>
    <w:rsid w:val="001B45B0"/>
    <w:rsid w:val="002C36E2"/>
    <w:rsid w:val="003F0E7F"/>
    <w:rsid w:val="003F462E"/>
    <w:rsid w:val="00523D89"/>
    <w:rsid w:val="007F7562"/>
    <w:rsid w:val="00812253"/>
    <w:rsid w:val="009970B0"/>
    <w:rsid w:val="00A7440D"/>
    <w:rsid w:val="00AD2E83"/>
    <w:rsid w:val="00B5536C"/>
    <w:rsid w:val="00BE2482"/>
    <w:rsid w:val="00BF1F90"/>
    <w:rsid w:val="00C16CF1"/>
    <w:rsid w:val="00D51BF0"/>
    <w:rsid w:val="00DC5B7D"/>
    <w:rsid w:val="00E60791"/>
    <w:rsid w:val="00EC5420"/>
    <w:rsid w:val="00E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0ED5"/>
  <w15:chartTrackingRefBased/>
  <w15:docId w15:val="{B06D261F-695F-4522-B899-0F1AAE4B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2E8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Mary</cp:lastModifiedBy>
  <cp:revision>3</cp:revision>
  <dcterms:created xsi:type="dcterms:W3CDTF">2020-03-03T19:25:00Z</dcterms:created>
  <dcterms:modified xsi:type="dcterms:W3CDTF">2020-03-03T20:54:00Z</dcterms:modified>
</cp:coreProperties>
</file>